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FORMULARZ REKLAMACYJNY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IRONMAN SP. Z O.O.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Ul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Wroclawska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56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kontakt@iamelectric.pl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NIP PL </w:t>
      </w:r>
      <w:proofErr w:type="gram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8961565569 ,</w:t>
      </w:r>
      <w:proofErr w:type="gram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Regon</w:t>
      </w:r>
      <w:proofErr w:type="spell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367615763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proofErr w:type="spell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mBank</w:t>
      </w:r>
      <w:proofErr w:type="spellEnd"/>
      <w:r w:rsidR="00D325F7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D325F7">
        <w:rPr>
          <w:rFonts w:ascii="OpenSansBold" w:hAnsi="OpenSansBold"/>
          <w:color w:val="000000"/>
          <w:sz w:val="20"/>
          <w:szCs w:val="20"/>
          <w:shd w:val="clear" w:color="auto" w:fill="FFFFFF"/>
        </w:rPr>
        <w:t>91 1140 2004 0000 3502 7703 5039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WIĘCEJ INFORMACJI</w:t>
      </w:r>
      <w:r w:rsidR="00B74DBA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NA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www.iamelectric.pl</w:t>
      </w:r>
      <w:r w:rsidR="00B74DBA">
        <w:rPr>
          <w:rFonts w:ascii="Calibri-Bold" w:hAnsi="Calibri-Bold" w:cs="Calibri-Bold"/>
          <w:b/>
          <w:bCs/>
          <w:color w:val="000000"/>
          <w:sz w:val="20"/>
          <w:szCs w:val="20"/>
        </w:rPr>
        <w:t>/regulamin</w:t>
      </w:r>
      <w:bookmarkStart w:id="0" w:name="_GoBack"/>
      <w:bookmarkEnd w:id="0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FF0000"/>
        </w:rPr>
      </w:pPr>
      <w:r>
        <w:rPr>
          <w:rFonts w:ascii="Arial-BoldItalicMT" w:hAnsi="Arial-BoldItalicMT" w:cs="Arial-BoldItalicMT"/>
          <w:b/>
          <w:bCs/>
          <w:i/>
          <w:iCs/>
          <w:color w:val="FF0000"/>
        </w:rPr>
        <w:t>PROSIMY O CZYTELNE WYPE</w:t>
      </w:r>
      <w:r>
        <w:rPr>
          <w:rFonts w:ascii="Calibri-BoldItalic" w:hAnsi="Calibri-BoldItalic" w:cs="Calibri-BoldItalic"/>
          <w:b/>
          <w:bCs/>
          <w:i/>
          <w:iCs/>
          <w:color w:val="FF0000"/>
        </w:rPr>
        <w:t>Ł</w:t>
      </w:r>
      <w:r>
        <w:rPr>
          <w:rFonts w:ascii="Arial-BoldItalicMT" w:hAnsi="Arial-BoldItalicMT" w:cs="Arial-BoldItalicMT"/>
          <w:b/>
          <w:bCs/>
          <w:i/>
          <w:iCs/>
          <w:color w:val="FF0000"/>
        </w:rPr>
        <w:t>NIENIE FORMULARZA!!!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IMIĘ I NAZWISKO LUB NAZWA FIRMY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..............................................................................................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ADRES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TELEFON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MAIL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Nazwa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>/y towaru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proofErr w:type="spellStart"/>
      <w:r>
        <w:rPr>
          <w:rFonts w:ascii="Verdana" w:hAnsi="Verdana" w:cs="Verdana"/>
          <w:color w:val="000000"/>
          <w:sz w:val="21"/>
          <w:szCs w:val="21"/>
        </w:rPr>
        <w:t>Nr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seryjna</w:t>
      </w:r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Data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Sprzedaży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i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nr</w:t>
      </w:r>
      <w:proofErr w:type="spellEnd"/>
      <w:r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21"/>
          <w:szCs w:val="21"/>
        </w:rPr>
        <w:t>dokumentów</w:t>
      </w:r>
      <w:proofErr w:type="spellEnd"/>
      <w:proofErr w:type="gramStart"/>
      <w:r>
        <w:rPr>
          <w:rFonts w:ascii="Verdana" w:hAnsi="Verdana" w:cs="Verdana"/>
          <w:color w:val="000000"/>
          <w:sz w:val="21"/>
          <w:szCs w:val="21"/>
        </w:rPr>
        <w:t>:..................................................</w:t>
      </w:r>
      <w:proofErr w:type="gram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OPIS USTERKI, WADY: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......................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6"/>
          <w:szCs w:val="16"/>
        </w:rPr>
      </w:pPr>
      <w:proofErr w:type="gramStart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data</w:t>
      </w:r>
      <w:proofErr w:type="gramEnd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i</w:t>
      </w:r>
      <w:proofErr w:type="spellEnd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podpis</w:t>
      </w:r>
      <w:proofErr w:type="spellEnd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klienta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Sprzedający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rozpatruje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reklamację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terminie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14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dni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od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daty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jej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otrzymania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prawidłowej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postaci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Jeżeli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podane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reklamacji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dane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lub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informacje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wymagają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uzupełnienia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przed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rozpatrzeniem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reklamacji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Sprzedający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zwraca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się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do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składającego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reklamację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jej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uzupełnienie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we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wskazanym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zakresie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2.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Odpowiedź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reklamację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wysyłana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jest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podany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przez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Kupującego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adres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e-mail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bądź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adres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poczty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tradycyjnej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większości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przypadków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tym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czasie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serwis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(</w:t>
      </w:r>
      <w:proofErr w:type="spellStart"/>
      <w:proofErr w:type="gramEnd"/>
      <w:r>
        <w:rPr>
          <w:rFonts w:ascii="Verdana" w:hAnsi="Verdana" w:cs="Verdana"/>
          <w:color w:val="000000"/>
          <w:sz w:val="16"/>
          <w:szCs w:val="16"/>
        </w:rPr>
        <w:t>gwarant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)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lub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my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odsyłamy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razu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produkt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naprawiony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color w:val="000000"/>
          <w:sz w:val="16"/>
          <w:szCs w:val="16"/>
        </w:rPr>
        <w:t>bez</w:t>
      </w:r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wcześniejszych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zbędnych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informacji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3.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Odbiór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reklamowanego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sprzętu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następuję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wyłącznie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miejscu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formie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jakiej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towar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ten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został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dostarczony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do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Sprzedającego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4.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Reklamowany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sprzęt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należy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dostarczyć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wysyłkowo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lub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osobiście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adres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Sprzedającego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(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miejsca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zakupu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)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najlepiej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najtańszą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paczką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pocztową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my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odeślemy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go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koszt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firmy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.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celu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szybszej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naprawy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zaleca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się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bezpośrednio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dostarczyć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towar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adres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karcie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gwarancyjnej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wraz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z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opisem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usterki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kopią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dowodu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zakupu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5.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Produkty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oferowane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przez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Sprzedawcę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posiadają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gwarancję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producenta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importera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lub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sprzedawcy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Każdorazowo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warunki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realizacji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gwarancji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są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określone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druku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gwarancji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wystawionej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przez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gwaranta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Powyższe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postanowienie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wyłącza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ani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ogranicza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ani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zawiesza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uprawnień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Konsumenta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wynikających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z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ustawy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z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dnia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30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maja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2014 r. 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prawach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konsumenta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(Dz. U. 2014 r.,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poz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 827)..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6.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przypadku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sprzedaży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towaru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obrocie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między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przedsiębiorcami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lub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osobami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używającymi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produkty</w:t>
      </w:r>
      <w:proofErr w:type="spellEnd"/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color w:val="000000"/>
          <w:sz w:val="16"/>
          <w:szCs w:val="16"/>
        </w:rPr>
        <w:t>do</w:t>
      </w:r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celów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zarobkowych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podstawie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art. 558 § 1 </w:t>
      </w: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k.c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strony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wyłączają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odpowiedzialność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sprzedającego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z</w:t>
      </w:r>
    </w:p>
    <w:p w:rsidR="005858BF" w:rsidRDefault="005858BF" w:rsidP="005858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tytułu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rękojmi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wady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fizyczne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prawne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rzeczy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w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szczególności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ustalają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iż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nie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ponosi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on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żadnej</w:t>
      </w:r>
      <w:proofErr w:type="spellEnd"/>
    </w:p>
    <w:p w:rsidR="005871DA" w:rsidRDefault="005858BF" w:rsidP="005858BF">
      <w:proofErr w:type="spellStart"/>
      <w:proofErr w:type="gramStart"/>
      <w:r>
        <w:rPr>
          <w:rFonts w:ascii="Verdana" w:hAnsi="Verdana" w:cs="Verdana"/>
          <w:color w:val="000000"/>
          <w:sz w:val="16"/>
          <w:szCs w:val="16"/>
        </w:rPr>
        <w:t>odpowiedzialności</w:t>
      </w:r>
      <w:proofErr w:type="spellEnd"/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także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za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wady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ukryte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przedmiotu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sprzedaży</w:t>
      </w:r>
      <w:proofErr w:type="spellEnd"/>
    </w:p>
    <w:sectPr w:rsidR="00587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77"/>
    <w:rsid w:val="005858BF"/>
    <w:rsid w:val="005871DA"/>
    <w:rsid w:val="00B74DBA"/>
    <w:rsid w:val="00D325F7"/>
    <w:rsid w:val="00E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A1D54-6485-4E40-9202-079849B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Krzywania, Tomasz</dc:creator>
  <cp:keywords/>
  <dc:description/>
  <cp:lastModifiedBy>Krzywania, Tomasz</cp:lastModifiedBy>
  <cp:revision>4</cp:revision>
  <dcterms:created xsi:type="dcterms:W3CDTF">2018-04-08T18:39:00Z</dcterms:created>
  <dcterms:modified xsi:type="dcterms:W3CDTF">2018-04-08T19:06:00Z</dcterms:modified>
</cp:coreProperties>
</file>